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autoSpaceDE w:val="false"/>
        <w:spacing w:before="280" w:after="280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shd w:fill="auto" w:val="clear"/>
          <w:lang w:eastAsia="it-IT"/>
        </w:rPr>
      </w:pPr>
      <w:r>
        <w:rPr>
          <w:rFonts w:cs="Arial" w:ascii="Arial" w:hAnsi="Arial"/>
          <w:b/>
          <w:bCs/>
          <w:i/>
          <w:iCs/>
          <w:sz w:val="28"/>
          <w:szCs w:val="28"/>
          <w:u w:val="single"/>
          <w:shd w:fill="auto" w:val="clear"/>
          <w:lang w:eastAsia="it-IT"/>
        </w:rPr>
        <w:t>Allegato C)</w:t>
      </w:r>
    </w:p>
    <w:p>
      <w:pPr>
        <w:pStyle w:val="Normal"/>
        <w:suppressAutoHyphens w:val="false"/>
        <w:autoSpaceDE w:val="false"/>
        <w:spacing w:before="280" w:after="280"/>
        <w:rPr>
          <w:b/>
          <w:lang w:eastAsia="it-IT"/>
        </w:rPr>
      </w:pPr>
      <w:r>
        <w:rPr>
          <w:b/>
          <w:lang w:eastAsia="it-IT"/>
        </w:rPr>
        <w:t>Informativa Privacy ai sensi degli artt. 13 e 14 del GDPR (General Data  Protection Regulation) 2016/679 e della normativa nazionale</w:t>
      </w:r>
    </w:p>
    <w:p>
      <w:pPr>
        <w:pStyle w:val="Normal"/>
        <w:suppressAutoHyphens w:val="false"/>
        <w:autoSpaceDE w:val="false"/>
        <w:spacing w:before="280" w:after="280"/>
        <w:jc w:val="both"/>
        <w:rPr/>
      </w:pPr>
      <w:r>
        <w:rPr>
          <w:lang w:eastAsia="it-IT"/>
        </w:rPr>
        <w:t xml:space="preserve">Il Comune di Firenze, in qualità di titolare (con sede in Palazzo Vecchio – Piazza della Signoria, IT- 50122 - P.IVA 01307110484; PEC: </w:t>
      </w:r>
      <w:hyperlink r:id="rId2">
        <w:r>
          <w:rPr>
            <w:rStyle w:val="Hyperlink"/>
            <w:lang w:eastAsia="it-IT"/>
          </w:rPr>
          <w:t>protocollo@pec.comune.fi.it</w:t>
        </w:r>
      </w:hyperlink>
      <w:r>
        <w:rPr>
          <w:lang w:eastAsia="it-IT"/>
        </w:rPr>
        <w:t>; Centralino: +39 055055), tratterà i dati personali conferiti,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statistici, oltre che per l’adempimento ad obblighi di legge cui è soggetto il titolare del trattamento.</w:t>
      </w:r>
    </w:p>
    <w:p>
      <w:pPr>
        <w:pStyle w:val="Normal"/>
        <w:suppressAutoHyphens w:val="false"/>
        <w:autoSpaceDE w:val="false"/>
        <w:spacing w:before="280" w:after="280"/>
        <w:jc w:val="both"/>
        <w:rPr>
          <w:lang w:eastAsia="it-IT"/>
        </w:rPr>
      </w:pPr>
      <w:r>
        <w:rPr>
          <w:lang w:eastAsia="it-IT"/>
        </w:rPr>
        <w:t>Il conferimento dei dati è obbligatorio per le finalità connesse all’espletamento del presente affidamento. I dati saranno trattati nei limiti di tempo necessari del procedimento di affidamento e conservati in conformità alle norme sulla conservazione della documentazione amministrativa. I dati saranno trattati esclusivamente da personale e da collaboratori del Comune o delle imprese espressamente nominate come responsabili del trattamento. Al di fuori di queste ipotesi i dati non saranno comunicati a terzi né diffusi, se non nei casi specificamente previsti dal diritto nazionale o dell'Unione europea.</w:t>
      </w:r>
    </w:p>
    <w:p>
      <w:pPr>
        <w:pStyle w:val="Normal"/>
        <w:suppressAutoHyphens w:val="false"/>
        <w:autoSpaceDE w:val="false"/>
        <w:spacing w:before="280" w:after="280"/>
        <w:jc w:val="both"/>
        <w:rPr>
          <w:lang w:eastAsia="it-IT"/>
        </w:rPr>
      </w:pPr>
      <w:r>
        <w:rPr>
          <w:lang w:eastAsia="it-IT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>
      <w:pPr>
        <w:pStyle w:val="Normal"/>
        <w:suppressAutoHyphens w:val="false"/>
        <w:autoSpaceDE w:val="false"/>
        <w:spacing w:before="280" w:after="280"/>
        <w:jc w:val="both"/>
        <w:rPr>
          <w:lang w:eastAsia="it-IT"/>
        </w:rPr>
      </w:pPr>
      <w:r>
        <w:rPr>
          <w:lang w:eastAsia="it-IT"/>
        </w:rPr>
        <w:t>Il Sub-Titolare del trattamento è la E.Q. Agenzia Formativa, Centro di Formazione Professionale ed Educazione Permanente.</w:t>
      </w:r>
    </w:p>
    <w:p>
      <w:pPr>
        <w:pStyle w:val="Normal"/>
        <w:suppressAutoHyphens w:val="false"/>
        <w:autoSpaceDE w:val="false"/>
        <w:spacing w:before="280" w:after="280"/>
        <w:jc w:val="both"/>
        <w:rPr/>
      </w:pPr>
      <w:r>
        <w:rPr>
          <w:lang w:eastAsia="it-IT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è presentata contattando il Responsabile della protezione dei dati presso il Comune (Comune di Firenze - Responsabile della Protezione dei dati personali, Palazzo Medici Riccardi Via Cavour n.1, 50129 Firenze - email: </w:t>
      </w:r>
      <w:hyperlink r:id="rId3">
        <w:r>
          <w:rPr>
            <w:rStyle w:val="Hyperlink"/>
            <w:lang w:eastAsia="it-IT"/>
          </w:rPr>
          <w:t>rpdprivacy@comune.fi.it</w:t>
        </w:r>
      </w:hyperlink>
      <w:r>
        <w:rPr>
          <w:lang w:eastAsia="it-IT"/>
        </w:rPr>
        <w:t>).</w:t>
      </w:r>
    </w:p>
    <w:p>
      <w:pPr>
        <w:pStyle w:val="Normal"/>
        <w:suppressAutoHyphens w:val="false"/>
        <w:autoSpaceDE w:val="false"/>
        <w:spacing w:before="280" w:after="280"/>
        <w:jc w:val="both"/>
        <w:rPr>
          <w:lang w:eastAsia="it-IT"/>
        </w:rPr>
      </w:pPr>
      <w:r>
        <w:rPr>
          <w:lang w:eastAsia="it-IT"/>
        </w:rPr>
        <w:t>Gli interessati che ritengono che il trattamento dei dati personali a loro riferiti avvenga in violazione di quanto previsto dal Regolamento hanno il diritto di proporre reclamo al Comune, come previsto dall'art. 77 del Regolamento stesso, o di adire le opportune sedi giudiziarie (art. 79 del Regolamento).</w:t>
      </w:r>
    </w:p>
    <w:p>
      <w:pPr>
        <w:pStyle w:val="Normal"/>
        <w:jc w:val="center"/>
        <w:rPr>
          <w:b/>
          <w:lang w:eastAsia="it-IT"/>
        </w:rPr>
      </w:pPr>
      <w:r>
        <w:rPr>
          <w:b/>
          <w:lang w:eastAsia="it-IT"/>
        </w:rPr>
      </w:r>
    </w:p>
    <w:p>
      <w:pPr>
        <w:pStyle w:val="Normal"/>
        <w:jc w:val="both"/>
        <w:rPr>
          <w:b/>
        </w:rPr>
      </w:pPr>
      <w:r>
        <w:rPr>
          <w:b/>
        </w:rPr>
        <w:t>Firenze,______________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>Firma per presa visione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firstLine="708" w:start="3540" w:end="0"/>
        <w:jc w:val="both"/>
        <w:rPr>
          <w:b/>
        </w:rPr>
      </w:pPr>
      <w:r>
        <w:rPr>
          <w:b/>
        </w:rPr>
        <w:t>______________________________________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 Display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2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0"/>
    </w:pPr>
    <w:rPr>
      <w:rFonts w:ascii="Aptos Display" w:hAnsi="Aptos Display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2"/>
        <w:numId w:val="1"/>
      </w:numPr>
      <w:ind w:hanging="0" w:start="104" w:end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w w:val="100"/>
      <w:sz w:val="24"/>
    </w:rPr>
  </w:style>
  <w:style w:type="character" w:styleId="WW8Num5z1">
    <w:name w:val="WW8Num5z1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  <w:w w:val="100"/>
      <w:sz w:val="24"/>
    </w:rPr>
  </w:style>
  <w:style w:type="character" w:styleId="WW8Num6z1">
    <w:name w:val="WW8Num6z1"/>
    <w:qFormat/>
    <w:rPr>
      <w:rFonts w:ascii="Symbol" w:hAnsi="Symbol" w:cs="Symbol"/>
    </w:rPr>
  </w:style>
  <w:style w:type="character" w:styleId="Carpredefinitoparagrafo9">
    <w:name w:val="Car. predefinito paragrafo9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predefinitoparagrafo8">
    <w:name w:val="Car. predefinito paragrafo8"/>
    <w:qFormat/>
    <w:rPr/>
  </w:style>
  <w:style w:type="character" w:styleId="Carpredefinitoparagrafo7">
    <w:name w:val="Car. predefinito paragrafo7"/>
    <w:qFormat/>
    <w:rPr/>
  </w:style>
  <w:style w:type="character" w:styleId="Carpredefinitoparagrafo6">
    <w:name w:val="Car. predefinito paragrafo6"/>
    <w:qFormat/>
    <w:rPr/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  <w:sz w:val="20"/>
      <w:szCs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Hyperlink">
    <w:name w:val="Hyperlink"/>
    <w:rPr>
      <w:color w:val="0000FF"/>
      <w:u w:val="single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xcontentpasted0">
    <w:name w:val="x_contentpasted0"/>
    <w:basedOn w:val="Carpredefinitoparagrafo6"/>
    <w:qFormat/>
    <w:rPr/>
  </w:style>
  <w:style w:type="character" w:styleId="Rimandocommento1">
    <w:name w:val="Rimando commento1"/>
    <w:qFormat/>
    <w:rPr>
      <w:sz w:val="16"/>
      <w:szCs w:val="16"/>
    </w:rPr>
  </w:style>
  <w:style w:type="character" w:styleId="TestocommentoCarattere">
    <w:name w:val="Testo commento Carattere"/>
    <w:qFormat/>
    <w:rPr>
      <w:lang w:eastAsia="zh-CN"/>
    </w:rPr>
  </w:style>
  <w:style w:type="character" w:styleId="SoggettocommentoCarattere">
    <w:name w:val="Soggetto commento Carattere"/>
    <w:qFormat/>
    <w:rPr>
      <w:b/>
      <w:bCs/>
      <w:lang w:eastAsia="zh-CN"/>
    </w:rPr>
  </w:style>
  <w:style w:type="character" w:styleId="Titolo1Carattere">
    <w:name w:val="Titolo 1 Carattere"/>
    <w:qFormat/>
    <w:rPr>
      <w:rFonts w:ascii="Aptos Display" w:hAnsi="Aptos Display" w:eastAsia="Times New Roman" w:cs="Times New Roman"/>
      <w:b/>
      <w:bCs/>
      <w:kern w:val="2"/>
      <w:sz w:val="32"/>
      <w:szCs w:val="32"/>
      <w:lang w:eastAsia="zh-CN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9">
    <w:name w:val="Titolo9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8">
    <w:name w:val="Titolo8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7">
    <w:name w:val="Titolo7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6">
    <w:name w:val="Titolo6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5">
    <w:name w:val="Titolo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4">
    <w:name w:val="Titolo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3">
    <w:name w:val="Titolo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Aaoeeu">
    <w:name w:val="Aaoeeu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ko-KR" w:bidi="ar-SA"/>
    </w:rPr>
  </w:style>
  <w:style w:type="paragraph" w:styleId="Aeeaoaeaa1">
    <w:name w:val="A?eeaoae?aa 1"/>
    <w:basedOn w:val="Aaoeeu"/>
    <w:next w:val="Aaoeeu"/>
    <w:qFormat/>
    <w:pPr>
      <w:keepNext w:val="true"/>
      <w:jc w:val="end"/>
    </w:pPr>
    <w:rPr>
      <w:b/>
    </w:rPr>
  </w:style>
  <w:style w:type="paragraph" w:styleId="Aeeaoaeaa2">
    <w:name w:val="A?eeaoae?aa 2"/>
    <w:basedOn w:val="Aaoeeu"/>
    <w:next w:val="Aaoeeu"/>
    <w:qFormat/>
    <w:pPr>
      <w:keepNext w:val="true"/>
      <w:jc w:val="end"/>
    </w:pPr>
    <w:rPr>
      <w:i/>
    </w:rPr>
  </w:style>
  <w:style w:type="paragraph" w:styleId="Eaoaeaa">
    <w:name w:val="Eaoae?aa"/>
    <w:basedOn w:val="Aaoeeu"/>
    <w:qFormat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OiaeaeiYiio2">
    <w:name w:val="O?ia eaeiYiio 2"/>
    <w:basedOn w:val="Aaoeeu"/>
    <w:qFormat/>
    <w:pPr>
      <w:jc w:val="end"/>
    </w:pPr>
    <w:rPr>
      <w:i/>
      <w:sz w:val="16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1"/>
    <w:next w:val="Testocommento1"/>
    <w:qFormat/>
    <w:pPr/>
    <w:rPr>
      <w:b/>
      <w:bCs/>
    </w:rPr>
  </w:style>
  <w:style w:type="paragraph" w:styleId="Paragrafoelenco">
    <w:name w:val="Paragrafo elenco"/>
    <w:basedOn w:val="Normal"/>
    <w:qFormat/>
    <w:pPr>
      <w:widowControl w:val="false"/>
      <w:ind w:hanging="360" w:start="1192" w:end="0"/>
    </w:pPr>
    <w:rPr>
      <w:sz w:val="22"/>
      <w:szCs w:val="22"/>
    </w:rPr>
  </w:style>
  <w:style w:type="paragraph" w:styleId="Contenutocornice">
    <w:name w:val="Contenuto cornice"/>
    <w:basedOn w:val="Normal"/>
    <w:qFormat/>
    <w:pPr>
      <w:widowControl w:val="false"/>
    </w:pPr>
    <w:rPr>
      <w:sz w:val="22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fi.it" TargetMode="External"/><Relationship Id="rId3" Type="http://schemas.openxmlformats.org/officeDocument/2006/relationships/hyperlink" Target="mailto:rpdprivacy@comune.fi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LibreOffice/25.8.5.2$Windows_X86_64 LibreOffice_project/9c8b85f387cc00a89945a79c9e6239f32e450ac2</Application>
  <AppVersion>15.0000</AppVersion>
  <Pages>1</Pages>
  <Words>392</Words>
  <Characters>2369</Characters>
  <CharactersWithSpaces>2759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2026-03-25T14:59:00Z</dcterms:created>
  <dc:creator>D39359</dc:creator>
  <dc:description/>
  <dc:language>it-IT</dc:language>
  <cp:lastModifiedBy/>
  <cp:lastPrinted>1995-11-21T17:41:00Z</cp:lastPrinted>
  <dcterms:modified xsi:type="dcterms:W3CDTF">2026-04-13T14:19:22Z</dcterms:modified>
  <cp:revision>5</cp:revision>
  <dc:subject/>
  <dc:title>Avviso pubblico per la presentazione di proposte per l’Università dell’Età Libera</dc:title>
</cp:coreProperties>
</file>